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AAAB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Welkom </w:t>
      </w:r>
      <w:r w:rsidRPr="00F037F0">
        <w:rPr>
          <w:rFonts w:ascii="Garamond" w:hAnsi="Garamond"/>
        </w:rPr>
        <w:t>(door ouderling van dienst)</w:t>
      </w:r>
      <w:r w:rsidRPr="00F037F0">
        <w:rPr>
          <w:rFonts w:ascii="Garamond" w:hAnsi="Garamond"/>
          <w:b/>
          <w:bCs/>
        </w:rPr>
        <w:t xml:space="preserve"> </w:t>
      </w:r>
    </w:p>
    <w:p w14:paraId="2E4B1227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11042635" w14:textId="0B806000" w:rsidR="00E81FBF" w:rsidRPr="00F037F0" w:rsidRDefault="00E81FBF" w:rsidP="005A7609">
      <w:pPr>
        <w:tabs>
          <w:tab w:val="left" w:pos="3510"/>
        </w:tabs>
        <w:rPr>
          <w:rFonts w:ascii="Garamond" w:hAnsi="Garamond"/>
        </w:rPr>
      </w:pPr>
      <w:r w:rsidRPr="00F037F0">
        <w:rPr>
          <w:rFonts w:ascii="Garamond" w:hAnsi="Garamond"/>
          <w:b/>
          <w:bCs/>
        </w:rPr>
        <w:t>Aanvangslied</w:t>
      </w:r>
      <w:r w:rsidRPr="00F037F0">
        <w:rPr>
          <w:rFonts w:ascii="Garamond" w:hAnsi="Garamond"/>
        </w:rPr>
        <w:t xml:space="preserve">: </w:t>
      </w:r>
      <w:r w:rsidR="00592700">
        <w:rPr>
          <w:rFonts w:ascii="Garamond" w:hAnsi="Garamond"/>
        </w:rPr>
        <w:t>971, vers</w:t>
      </w:r>
      <w:r w:rsidR="005A7609">
        <w:rPr>
          <w:rFonts w:ascii="Garamond" w:hAnsi="Garamond"/>
        </w:rPr>
        <w:t xml:space="preserve"> 1 en 2 Zing een nieuw lied</w:t>
      </w:r>
    </w:p>
    <w:p w14:paraId="673A7008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47E8C643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Bemoediging en groet </w:t>
      </w:r>
    </w:p>
    <w:p w14:paraId="480ACCA2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615949F4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Drempelgebed  </w:t>
      </w:r>
    </w:p>
    <w:p w14:paraId="3976ED15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2272177F" w14:textId="7123A06D" w:rsidR="00E81FBF" w:rsidRPr="00E97833" w:rsidRDefault="00E81FBF" w:rsidP="00E81FBF">
      <w:pPr>
        <w:jc w:val="both"/>
        <w:rPr>
          <w:rFonts w:ascii="Garamond" w:hAnsi="Garamond"/>
          <w:iCs/>
        </w:rPr>
      </w:pPr>
      <w:r w:rsidRPr="00F037F0">
        <w:rPr>
          <w:rFonts w:ascii="Garamond" w:hAnsi="Garamond"/>
          <w:b/>
          <w:bCs/>
          <w:iCs/>
        </w:rPr>
        <w:t>Vervolg aanvangslied</w:t>
      </w:r>
      <w:r w:rsidRPr="00F037F0">
        <w:rPr>
          <w:rFonts w:ascii="Garamond" w:hAnsi="Garamond"/>
          <w:iCs/>
        </w:rPr>
        <w:t>:</w:t>
      </w:r>
      <w:r w:rsidRPr="00F037F0">
        <w:rPr>
          <w:rFonts w:ascii="Garamond" w:hAnsi="Garamond"/>
          <w:b/>
          <w:bCs/>
          <w:iCs/>
        </w:rPr>
        <w:t xml:space="preserve"> </w:t>
      </w:r>
      <w:r w:rsidR="00592700">
        <w:rPr>
          <w:rFonts w:ascii="Garamond" w:hAnsi="Garamond"/>
          <w:iCs/>
        </w:rPr>
        <w:t>971, vers</w:t>
      </w:r>
      <w:r w:rsidR="005A7609">
        <w:rPr>
          <w:rFonts w:ascii="Garamond" w:hAnsi="Garamond"/>
          <w:iCs/>
        </w:rPr>
        <w:t xml:space="preserve"> 3</w:t>
      </w:r>
    </w:p>
    <w:p w14:paraId="0DFC26F3" w14:textId="77777777" w:rsidR="00E81FBF" w:rsidRPr="00F037F0" w:rsidRDefault="00E81FBF" w:rsidP="00E81FBF">
      <w:pPr>
        <w:jc w:val="both"/>
        <w:rPr>
          <w:rFonts w:ascii="Garamond" w:hAnsi="Garamond"/>
          <w:b/>
          <w:bCs/>
          <w:iCs/>
        </w:rPr>
      </w:pPr>
    </w:p>
    <w:p w14:paraId="1D6EFA84" w14:textId="77777777" w:rsidR="00E81FBF" w:rsidRPr="00F037F0" w:rsidRDefault="00E81FBF" w:rsidP="00E81FBF">
      <w:pPr>
        <w:jc w:val="both"/>
        <w:rPr>
          <w:rFonts w:ascii="Garamond" w:hAnsi="Garamond"/>
        </w:rPr>
      </w:pPr>
      <w:r w:rsidRPr="00F037F0">
        <w:rPr>
          <w:rFonts w:ascii="Garamond" w:hAnsi="Garamond"/>
          <w:b/>
          <w:bCs/>
          <w:iCs/>
        </w:rPr>
        <w:t xml:space="preserve">Over de dienst </w:t>
      </w:r>
    </w:p>
    <w:p w14:paraId="458D634F" w14:textId="77777777" w:rsidR="00E81FBF" w:rsidRPr="00F037F0" w:rsidRDefault="00E81FBF" w:rsidP="00E81FBF">
      <w:pPr>
        <w:jc w:val="both"/>
        <w:rPr>
          <w:rFonts w:ascii="Garamond" w:hAnsi="Garamond"/>
          <w:b/>
          <w:bCs/>
        </w:rPr>
      </w:pPr>
    </w:p>
    <w:p w14:paraId="532329F5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Kyriegebed</w:t>
      </w:r>
    </w:p>
    <w:p w14:paraId="070D6F41" w14:textId="77777777" w:rsidR="00E81FBF" w:rsidRPr="004F2AA3" w:rsidRDefault="00E81FBF" w:rsidP="00E81FBF">
      <w:pPr>
        <w:rPr>
          <w:rFonts w:ascii="Garamond" w:hAnsi="Garamond"/>
          <w:b/>
          <w:bCs/>
        </w:rPr>
      </w:pPr>
    </w:p>
    <w:p w14:paraId="0B5A2518" w14:textId="72C70CAC" w:rsidR="00E81FBF" w:rsidRPr="000E2C88" w:rsidRDefault="00E81FBF" w:rsidP="000E2C88">
      <w:pPr>
        <w:pStyle w:val="Geenafstand"/>
        <w:rPr>
          <w:rFonts w:ascii="Garamond" w:hAnsi="Garamond"/>
        </w:rPr>
      </w:pPr>
      <w:r w:rsidRPr="000E2C88">
        <w:rPr>
          <w:rFonts w:ascii="Garamond" w:hAnsi="Garamond"/>
          <w:b/>
          <w:bCs/>
          <w:sz w:val="24"/>
          <w:szCs w:val="24"/>
        </w:rPr>
        <w:t>Glorialied</w:t>
      </w:r>
      <w:r w:rsidRPr="000E2C88">
        <w:rPr>
          <w:rFonts w:ascii="Garamond" w:hAnsi="Garamond"/>
          <w:sz w:val="24"/>
          <w:szCs w:val="24"/>
        </w:rPr>
        <w:t xml:space="preserve">: </w:t>
      </w:r>
      <w:r w:rsidR="000E2C88" w:rsidRPr="000E2C88">
        <w:rPr>
          <w:rFonts w:ascii="Garamond" w:hAnsi="Garamond"/>
          <w:sz w:val="24"/>
          <w:szCs w:val="24"/>
        </w:rPr>
        <w:t xml:space="preserve">Lied </w:t>
      </w:r>
      <w:r w:rsidR="00592700">
        <w:rPr>
          <w:rFonts w:ascii="Garamond" w:hAnsi="Garamond"/>
          <w:sz w:val="24"/>
          <w:szCs w:val="24"/>
        </w:rPr>
        <w:t>868</w:t>
      </w:r>
      <w:r w:rsidR="005A7609">
        <w:rPr>
          <w:rFonts w:ascii="Garamond" w:hAnsi="Garamond"/>
          <w:sz w:val="24"/>
          <w:szCs w:val="24"/>
        </w:rPr>
        <w:t>, vers 1, 2 en 5 Lof zij de Heer</w:t>
      </w:r>
    </w:p>
    <w:p w14:paraId="1C4DB6FA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6C716391" w14:textId="77777777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Gebed bij de opening van de Schrift</w:t>
      </w:r>
    </w:p>
    <w:p w14:paraId="5505AE35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0CB60212" w14:textId="08294EAB" w:rsidR="000E2C88" w:rsidRPr="000E2C88" w:rsidRDefault="000E2C88" w:rsidP="000E2C88">
      <w:pPr>
        <w:pStyle w:val="Geenafstand"/>
        <w:rPr>
          <w:rFonts w:ascii="Garamond" w:hAnsi="Garamond" w:cs="Tahoma"/>
          <w:sz w:val="24"/>
          <w:szCs w:val="24"/>
        </w:rPr>
      </w:pPr>
      <w:r w:rsidRPr="000E2C88">
        <w:rPr>
          <w:rFonts w:ascii="Garamond" w:hAnsi="Garamond" w:cs="Tahoma"/>
          <w:b/>
          <w:sz w:val="24"/>
          <w:szCs w:val="24"/>
        </w:rPr>
        <w:t>Schriftlezing</w:t>
      </w:r>
      <w:r w:rsidRPr="000E2C88">
        <w:rPr>
          <w:rFonts w:ascii="Garamond" w:hAnsi="Garamond" w:cs="Tahoma"/>
          <w:sz w:val="24"/>
          <w:szCs w:val="24"/>
        </w:rPr>
        <w:t xml:space="preserve">: </w:t>
      </w:r>
      <w:r w:rsidR="00592700">
        <w:rPr>
          <w:rFonts w:ascii="Garamond" w:hAnsi="Garamond" w:cs="Tahoma"/>
          <w:sz w:val="24"/>
          <w:szCs w:val="24"/>
        </w:rPr>
        <w:t>Lucas 22:8-20</w:t>
      </w:r>
    </w:p>
    <w:p w14:paraId="54DB47E1" w14:textId="77777777" w:rsidR="000E2C88" w:rsidRPr="000E2C88" w:rsidRDefault="000E2C88" w:rsidP="000E2C88">
      <w:pPr>
        <w:pStyle w:val="Geenafstand"/>
        <w:rPr>
          <w:rFonts w:ascii="Garamond" w:hAnsi="Garamond" w:cs="Tahoma"/>
          <w:b/>
          <w:sz w:val="24"/>
          <w:szCs w:val="24"/>
        </w:rPr>
      </w:pPr>
    </w:p>
    <w:p w14:paraId="6A23439E" w14:textId="3CC4A07F" w:rsidR="00E81FBF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Introductie: wat gaan we doen</w:t>
      </w:r>
    </w:p>
    <w:p w14:paraId="70ABF121" w14:textId="77777777" w:rsidR="00592700" w:rsidRDefault="00592700" w:rsidP="00E81FBF">
      <w:pPr>
        <w:rPr>
          <w:rFonts w:ascii="Garamond" w:hAnsi="Garamond"/>
          <w:b/>
          <w:bCs/>
        </w:rPr>
      </w:pPr>
    </w:p>
    <w:p w14:paraId="4F78634F" w14:textId="7912D9B9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Nodiging</w:t>
      </w:r>
    </w:p>
    <w:p w14:paraId="2163DEC5" w14:textId="77777777" w:rsidR="005A7609" w:rsidRPr="005A7609" w:rsidRDefault="005A7609" w:rsidP="005A7609">
      <w:pPr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Toelichting, niet op schermen opnemen: hier gaan de diakenen de tafel alvast klaarmaken</w:t>
      </w:r>
    </w:p>
    <w:p w14:paraId="44F6D8F0" w14:textId="77777777" w:rsidR="005A7609" w:rsidRDefault="005A7609" w:rsidP="00E81FBF">
      <w:pPr>
        <w:rPr>
          <w:rFonts w:ascii="Garamond" w:hAnsi="Garamond"/>
          <w:b/>
          <w:bCs/>
        </w:rPr>
      </w:pPr>
    </w:p>
    <w:p w14:paraId="6645198B" w14:textId="0E67F38B" w:rsidR="00592700" w:rsidRPr="005A7609" w:rsidRDefault="00592700" w:rsidP="00E81FBF">
      <w:pPr>
        <w:rPr>
          <w:rFonts w:ascii="Garamond" w:hAnsi="Garamond"/>
        </w:rPr>
      </w:pPr>
      <w:r>
        <w:rPr>
          <w:rFonts w:ascii="Garamond" w:hAnsi="Garamond"/>
          <w:b/>
          <w:bCs/>
        </w:rPr>
        <w:t>Lied</w:t>
      </w:r>
      <w:r w:rsidR="005A7609">
        <w:rPr>
          <w:rFonts w:ascii="Garamond" w:hAnsi="Garamond"/>
        </w:rPr>
        <w:t>: 385 De tafel van samen, de tafel is gedekt</w:t>
      </w:r>
    </w:p>
    <w:p w14:paraId="18729BED" w14:textId="196D2ECC" w:rsidR="00592700" w:rsidRDefault="00592700" w:rsidP="00E81FBF">
      <w:pPr>
        <w:rPr>
          <w:rFonts w:ascii="Garamond" w:hAnsi="Garamond"/>
          <w:b/>
          <w:bCs/>
        </w:rPr>
      </w:pPr>
    </w:p>
    <w:p w14:paraId="170D8925" w14:textId="65590CB2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Waarom vieren we Avondmaal?</w:t>
      </w:r>
    </w:p>
    <w:p w14:paraId="5585F400" w14:textId="4CED46EE" w:rsidR="005A7609" w:rsidRPr="005A7609" w:rsidRDefault="005A7609" w:rsidP="00E81FBF">
      <w:pPr>
        <w:rPr>
          <w:rFonts w:ascii="Garamond" w:hAnsi="Garamond"/>
          <w:i/>
          <w:iCs/>
        </w:rPr>
      </w:pPr>
      <w:r w:rsidRPr="005A7609">
        <w:rPr>
          <w:rFonts w:ascii="Garamond" w:hAnsi="Garamond"/>
          <w:i/>
          <w:iCs/>
        </w:rPr>
        <w:t>Toelichting</w:t>
      </w:r>
      <w:r>
        <w:rPr>
          <w:rFonts w:ascii="Garamond" w:hAnsi="Garamond"/>
          <w:i/>
          <w:iCs/>
        </w:rPr>
        <w:t>, niet op schermen: hier gaat het om de reden dat we Avondmaal vieren én de vraag wat mensen nu beweegt (de volwassenen) om Avondmaal te vieren</w:t>
      </w:r>
    </w:p>
    <w:p w14:paraId="60495B0F" w14:textId="77777777" w:rsidR="005A7609" w:rsidRDefault="005A7609" w:rsidP="00E81FBF">
      <w:pPr>
        <w:rPr>
          <w:rFonts w:ascii="Garamond" w:hAnsi="Garamond"/>
          <w:b/>
          <w:bCs/>
        </w:rPr>
      </w:pPr>
    </w:p>
    <w:p w14:paraId="2008A848" w14:textId="6B6B0751" w:rsidR="00592700" w:rsidRPr="005A7609" w:rsidRDefault="00592700" w:rsidP="00E81FBF">
      <w:pPr>
        <w:rPr>
          <w:rFonts w:ascii="Garamond" w:hAnsi="Garamond"/>
        </w:rPr>
      </w:pPr>
      <w:r>
        <w:rPr>
          <w:rFonts w:ascii="Garamond" w:hAnsi="Garamond"/>
          <w:b/>
          <w:bCs/>
        </w:rPr>
        <w:t>Lied</w:t>
      </w:r>
      <w:r w:rsidR="005A7609">
        <w:rPr>
          <w:rFonts w:ascii="Garamond" w:hAnsi="Garamond"/>
          <w:b/>
          <w:bCs/>
        </w:rPr>
        <w:t xml:space="preserve"> </w:t>
      </w:r>
      <w:r w:rsidR="005A7609">
        <w:rPr>
          <w:rFonts w:ascii="Garamond" w:hAnsi="Garamond"/>
        </w:rPr>
        <w:t>386 Vier met alles wat in je is</w:t>
      </w:r>
    </w:p>
    <w:p w14:paraId="70F6B359" w14:textId="77777777" w:rsidR="00592700" w:rsidRDefault="00592700" w:rsidP="00E81FBF">
      <w:pPr>
        <w:rPr>
          <w:rFonts w:ascii="Garamond" w:hAnsi="Garamond"/>
          <w:b/>
          <w:bCs/>
        </w:rPr>
      </w:pPr>
    </w:p>
    <w:p w14:paraId="3B6A63D6" w14:textId="53BD519F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Waar gaat die lange tekst over?</w:t>
      </w:r>
    </w:p>
    <w:p w14:paraId="3F71E3C9" w14:textId="2253E953" w:rsidR="00093525" w:rsidRDefault="00093525" w:rsidP="00E81FBF">
      <w:pPr>
        <w:rPr>
          <w:rFonts w:ascii="Garamond" w:hAnsi="Garamond"/>
          <w:i/>
          <w:iCs/>
        </w:rPr>
      </w:pPr>
      <w:r w:rsidRPr="00093525">
        <w:rPr>
          <w:rFonts w:ascii="Garamond" w:hAnsi="Garamond"/>
          <w:i/>
          <w:iCs/>
        </w:rPr>
        <w:t>T</w:t>
      </w:r>
      <w:r>
        <w:rPr>
          <w:rFonts w:ascii="Garamond" w:hAnsi="Garamond"/>
          <w:i/>
          <w:iCs/>
        </w:rPr>
        <w:t>oelichting, niet op schermen: hier gaat het om het Avondmaalsformulier. Waar hebben we het precies over en waarom zeggen we dit allemaal?</w:t>
      </w:r>
    </w:p>
    <w:p w14:paraId="6D0372C9" w14:textId="77777777" w:rsidR="00093525" w:rsidRPr="00093525" w:rsidRDefault="00093525" w:rsidP="00E81FBF">
      <w:pPr>
        <w:rPr>
          <w:rFonts w:ascii="Garamond" w:hAnsi="Garamond"/>
          <w:i/>
          <w:iCs/>
        </w:rPr>
      </w:pPr>
    </w:p>
    <w:p w14:paraId="5D3A303E" w14:textId="186662D6" w:rsidR="00592700" w:rsidRPr="00093525" w:rsidRDefault="00592700" w:rsidP="00E81FBF">
      <w:pPr>
        <w:rPr>
          <w:rFonts w:ascii="Garamond" w:hAnsi="Garamond"/>
        </w:rPr>
      </w:pPr>
      <w:r>
        <w:rPr>
          <w:rFonts w:ascii="Garamond" w:hAnsi="Garamond"/>
          <w:b/>
          <w:bCs/>
        </w:rPr>
        <w:t>Lied:</w:t>
      </w:r>
      <w:r w:rsidR="00093525">
        <w:rPr>
          <w:rFonts w:ascii="Garamond" w:hAnsi="Garamond"/>
          <w:b/>
          <w:bCs/>
        </w:rPr>
        <w:t xml:space="preserve"> </w:t>
      </w:r>
      <w:r w:rsidR="00093525" w:rsidRPr="00093525">
        <w:rPr>
          <w:rFonts w:ascii="Garamond" w:hAnsi="Garamond"/>
        </w:rPr>
        <w:t>395</w:t>
      </w:r>
      <w:r w:rsidR="00093525">
        <w:rPr>
          <w:rFonts w:ascii="Garamond" w:hAnsi="Garamond"/>
        </w:rPr>
        <w:t xml:space="preserve"> Op de avond, toen de uittocht uit Egypte werd gevierd</w:t>
      </w:r>
    </w:p>
    <w:p w14:paraId="665799C0" w14:textId="4E0AEAAE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br/>
        <w:t>Wat doen we precies bij het vieren van het Avondmaal?</w:t>
      </w:r>
    </w:p>
    <w:p w14:paraId="3DD1D64D" w14:textId="2F2841CD" w:rsidR="00093525" w:rsidRPr="00093525" w:rsidRDefault="00093525" w:rsidP="00E81FBF">
      <w:pPr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Toelichting, niet op schermen: hier gaat het om het delen van het brood en de wijn/druivensap. We nemen een stukje brood, we nemen een slokje druivensap, maar waarom? En hoe gaat dat precies?</w:t>
      </w:r>
    </w:p>
    <w:p w14:paraId="1CF2EAEE" w14:textId="77777777" w:rsidR="00093525" w:rsidRDefault="00093525" w:rsidP="00E81FBF">
      <w:pPr>
        <w:rPr>
          <w:rFonts w:ascii="Garamond" w:hAnsi="Garamond"/>
          <w:b/>
          <w:bCs/>
        </w:rPr>
      </w:pPr>
    </w:p>
    <w:p w14:paraId="2E18B057" w14:textId="280D511B" w:rsidR="00592700" w:rsidRDefault="00592700" w:rsidP="00E81FBF">
      <w:pPr>
        <w:rPr>
          <w:rFonts w:ascii="Garamond" w:hAnsi="Garamond"/>
        </w:rPr>
      </w:pPr>
      <w:r>
        <w:rPr>
          <w:rFonts w:ascii="Garamond" w:hAnsi="Garamond"/>
          <w:b/>
          <w:bCs/>
        </w:rPr>
        <w:t>Lied:</w:t>
      </w:r>
      <w:r w:rsidR="00093525">
        <w:rPr>
          <w:rFonts w:ascii="Garamond" w:hAnsi="Garamond"/>
          <w:b/>
          <w:bCs/>
        </w:rPr>
        <w:t xml:space="preserve"> </w:t>
      </w:r>
      <w:r w:rsidR="00093525">
        <w:rPr>
          <w:rFonts w:ascii="Garamond" w:hAnsi="Garamond"/>
        </w:rPr>
        <w:t>388, vers 1, 3 en 5 Voor ieder van ons</w:t>
      </w:r>
    </w:p>
    <w:p w14:paraId="2DBE126B" w14:textId="77777777" w:rsidR="00093525" w:rsidRDefault="00093525" w:rsidP="00E81FBF">
      <w:pPr>
        <w:rPr>
          <w:rFonts w:ascii="Garamond" w:hAnsi="Garamond"/>
        </w:rPr>
      </w:pPr>
    </w:p>
    <w:p w14:paraId="68D53E01" w14:textId="1F6A6092" w:rsidR="00093525" w:rsidRPr="00093525" w:rsidRDefault="00093525" w:rsidP="00E81FBF">
      <w:pPr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Toelichitng, niet op schermen: kinderen/tieners/diakenen aan tafel</w:t>
      </w:r>
    </w:p>
    <w:p w14:paraId="37EC0A7E" w14:textId="77777777" w:rsidR="00592700" w:rsidRDefault="00592700" w:rsidP="00E81FBF">
      <w:pPr>
        <w:rPr>
          <w:rFonts w:ascii="Garamond" w:hAnsi="Garamond"/>
          <w:b/>
          <w:bCs/>
        </w:rPr>
      </w:pPr>
    </w:p>
    <w:p w14:paraId="49CD681E" w14:textId="169AE05E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Bidden voor het eten.</w:t>
      </w:r>
    </w:p>
    <w:p w14:paraId="70046FF8" w14:textId="640BD95E" w:rsidR="00093525" w:rsidRPr="00093525" w:rsidRDefault="00093525" w:rsidP="00E81FBF">
      <w:pPr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Toelichting, niet op schermen: veel mensen die naar de kerk gaan, bidden niet alleen daar. Maar ook bijvoorbeeld ‘s avonds voor het slapen gaan én: voor en na het eten. Daarom gaan we nu ook bidden en zingen:</w:t>
      </w:r>
    </w:p>
    <w:p w14:paraId="27395392" w14:textId="24938AAD" w:rsidR="00592700" w:rsidRPr="00093525" w:rsidRDefault="00592700" w:rsidP="00E81FBF">
      <w:pPr>
        <w:rPr>
          <w:rFonts w:ascii="Garamond" w:hAnsi="Garamond"/>
        </w:rPr>
      </w:pPr>
      <w:r>
        <w:rPr>
          <w:rFonts w:ascii="Garamond" w:hAnsi="Garamond"/>
          <w:b/>
          <w:bCs/>
        </w:rPr>
        <w:t xml:space="preserve">Lied: </w:t>
      </w:r>
      <w:r w:rsidRPr="00093525">
        <w:rPr>
          <w:rFonts w:ascii="Garamond" w:hAnsi="Garamond"/>
        </w:rPr>
        <w:t>1006</w:t>
      </w:r>
      <w:r w:rsidR="00093525">
        <w:rPr>
          <w:rFonts w:ascii="Garamond" w:hAnsi="Garamond"/>
        </w:rPr>
        <w:t xml:space="preserve"> Onze Vader</w:t>
      </w:r>
    </w:p>
    <w:p w14:paraId="56E3D8A8" w14:textId="77777777" w:rsidR="00592700" w:rsidRDefault="00592700" w:rsidP="00E81FBF">
      <w:pPr>
        <w:rPr>
          <w:rFonts w:ascii="Garamond" w:hAnsi="Garamond"/>
          <w:b/>
          <w:bCs/>
        </w:rPr>
      </w:pPr>
    </w:p>
    <w:p w14:paraId="33A3C9AB" w14:textId="2F836575" w:rsidR="00592700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We vieren het Avondmaal met de kinderen en tieners</w:t>
      </w:r>
    </w:p>
    <w:p w14:paraId="1F404D1D" w14:textId="77777777" w:rsidR="00592700" w:rsidRDefault="00592700" w:rsidP="00E81FBF">
      <w:pPr>
        <w:rPr>
          <w:rFonts w:ascii="Garamond" w:hAnsi="Garamond"/>
          <w:b/>
          <w:bCs/>
        </w:rPr>
      </w:pPr>
    </w:p>
    <w:p w14:paraId="65E6032D" w14:textId="02B564D1" w:rsidR="00E81FBF" w:rsidRPr="000E2C88" w:rsidRDefault="00592700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We vieren het avondmaal met de volwassenen, daarbij klinkt muziek</w:t>
      </w:r>
    </w:p>
    <w:p w14:paraId="64CD3223" w14:textId="77777777" w:rsidR="000E2C88" w:rsidRPr="005B5087" w:rsidRDefault="000E2C88" w:rsidP="00E81FBF">
      <w:pPr>
        <w:rPr>
          <w:rFonts w:ascii="Garamond" w:hAnsi="Garamond"/>
          <w:lang w:val="nl-NL"/>
        </w:rPr>
      </w:pPr>
    </w:p>
    <w:p w14:paraId="6EB13671" w14:textId="77777777" w:rsidR="003B4F0E" w:rsidRDefault="003B4F0E" w:rsidP="00E81FBF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Dankgebed na de viering van het Avondmaal</w:t>
      </w:r>
    </w:p>
    <w:p w14:paraId="6D7D736D" w14:textId="78243780" w:rsidR="003B4F0E" w:rsidRDefault="003B4F0E" w:rsidP="00E81FBF">
      <w:pPr>
        <w:rPr>
          <w:rFonts w:ascii="Garamond" w:hAnsi="Garamond"/>
          <w:i/>
          <w:iCs/>
        </w:rPr>
      </w:pPr>
      <w:r w:rsidRPr="003B4F0E">
        <w:rPr>
          <w:rFonts w:ascii="Garamond" w:hAnsi="Garamond"/>
          <w:i/>
          <w:iCs/>
        </w:rPr>
        <w:t>T</w:t>
      </w:r>
      <w:r>
        <w:rPr>
          <w:rFonts w:ascii="Garamond" w:hAnsi="Garamond"/>
          <w:i/>
          <w:iCs/>
        </w:rPr>
        <w:t>oelichting, niet op schermen: hierna gaat iedereen weer zitten op zijn/haar plek in de kerk</w:t>
      </w:r>
    </w:p>
    <w:p w14:paraId="56FE8CD4" w14:textId="77777777" w:rsidR="003B4F0E" w:rsidRPr="003B4F0E" w:rsidRDefault="003B4F0E" w:rsidP="00E81FBF">
      <w:pPr>
        <w:rPr>
          <w:rFonts w:ascii="Garamond" w:hAnsi="Garamond"/>
          <w:i/>
          <w:iCs/>
        </w:rPr>
      </w:pPr>
    </w:p>
    <w:p w14:paraId="4B87AEC1" w14:textId="1F8286E3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Pastorale mededelingen</w:t>
      </w:r>
    </w:p>
    <w:p w14:paraId="2F480A6A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79C45859" w14:textId="77777777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Gebeden</w:t>
      </w:r>
    </w:p>
    <w:p w14:paraId="7C7E5859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16103EA7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Collecte</w:t>
      </w:r>
    </w:p>
    <w:p w14:paraId="08404AF0" w14:textId="77777777" w:rsidR="00E81FBF" w:rsidRPr="00F037F0" w:rsidRDefault="00E81FBF" w:rsidP="00E81FBF">
      <w:pPr>
        <w:rPr>
          <w:rFonts w:ascii="Garamond" w:hAnsi="Garamond"/>
          <w:b/>
        </w:rPr>
      </w:pPr>
    </w:p>
    <w:p w14:paraId="2B5A5CBD" w14:textId="3C7FDAC6" w:rsidR="00B33452" w:rsidRPr="00B33452" w:rsidRDefault="00E81FBF" w:rsidP="005A7609">
      <w:pPr>
        <w:rPr>
          <w:rFonts w:ascii="Garamond" w:hAnsi="Garamond"/>
          <w:lang w:val="nl-NL"/>
        </w:rPr>
      </w:pPr>
      <w:r w:rsidRPr="00F037F0">
        <w:rPr>
          <w:rFonts w:ascii="Garamond" w:hAnsi="Garamond"/>
          <w:b/>
        </w:rPr>
        <w:t>Slotlied</w:t>
      </w:r>
      <w:r w:rsidRPr="00F037F0">
        <w:rPr>
          <w:rFonts w:ascii="Garamond" w:hAnsi="Garamond"/>
        </w:rPr>
        <w:t>:</w:t>
      </w:r>
      <w:r w:rsidR="000E2C88">
        <w:rPr>
          <w:rFonts w:ascii="Garamond" w:hAnsi="Garamond"/>
        </w:rPr>
        <w:t xml:space="preserve"> </w:t>
      </w:r>
      <w:r w:rsidR="00093525">
        <w:rPr>
          <w:rFonts w:ascii="Garamond" w:hAnsi="Garamond"/>
        </w:rPr>
        <w:t>416 Ga met God</w:t>
      </w:r>
    </w:p>
    <w:p w14:paraId="5BD8CB2E" w14:textId="77777777" w:rsidR="00E81FBF" w:rsidRPr="00B33452" w:rsidRDefault="00E81FBF" w:rsidP="00E81FBF">
      <w:pPr>
        <w:rPr>
          <w:rFonts w:ascii="Garamond" w:hAnsi="Garamond"/>
          <w:b/>
          <w:bCs/>
          <w:lang w:val="nl-NL"/>
        </w:rPr>
      </w:pPr>
    </w:p>
    <w:p w14:paraId="26F78186" w14:textId="77777777" w:rsidR="00E81FBF" w:rsidRPr="00320E84" w:rsidRDefault="00E81FBF" w:rsidP="00E81FBF">
      <w:pPr>
        <w:spacing w:line="240" w:lineRule="atLeast"/>
        <w:rPr>
          <w:rFonts w:ascii="Garamond" w:hAnsi="Garamond"/>
          <w:bCs/>
          <w:iCs/>
        </w:rPr>
      </w:pPr>
      <w:r w:rsidRPr="00F037F0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2DFFB032" w14:textId="123F1391" w:rsidR="001C6953" w:rsidRPr="00E81FBF" w:rsidRDefault="001C6953" w:rsidP="00E81FBF"/>
    <w:sectPr w:rsidR="001C6953" w:rsidRPr="00E81F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F95F9" w14:textId="77777777" w:rsidR="002B1372" w:rsidRDefault="002B1372" w:rsidP="00E81FBF">
      <w:r>
        <w:separator/>
      </w:r>
    </w:p>
  </w:endnote>
  <w:endnote w:type="continuationSeparator" w:id="0">
    <w:p w14:paraId="6599DCF2" w14:textId="77777777" w:rsidR="002B1372" w:rsidRDefault="002B1372" w:rsidP="00E8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BC0DE" w14:textId="77777777" w:rsidR="002F4950" w:rsidRDefault="002F495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69F8" w14:textId="77777777" w:rsidR="002F4950" w:rsidRDefault="002F4950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786F" w14:textId="77777777" w:rsidR="002F4950" w:rsidRDefault="002F495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38E1D" w14:textId="77777777" w:rsidR="002B1372" w:rsidRDefault="002B1372" w:rsidP="00E81FBF">
      <w:r>
        <w:separator/>
      </w:r>
    </w:p>
  </w:footnote>
  <w:footnote w:type="continuationSeparator" w:id="0">
    <w:p w14:paraId="5A9CF975" w14:textId="77777777" w:rsidR="002B1372" w:rsidRDefault="002B1372" w:rsidP="00E8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392E4" w14:textId="77777777" w:rsidR="002F4950" w:rsidRDefault="002F495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A1A0" w14:textId="51A2479B" w:rsidR="00E81FBF" w:rsidRDefault="002F4950">
    <w:pPr>
      <w:pStyle w:val="Koptekst"/>
    </w:pPr>
    <w:r>
      <w:t>13 september</w:t>
    </w:r>
    <w:r w:rsidR="000E2C88">
      <w:t xml:space="preserve">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0C826" w14:textId="77777777" w:rsidR="002F4950" w:rsidRDefault="002F495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E2059"/>
    <w:multiLevelType w:val="hybridMultilevel"/>
    <w:tmpl w:val="83B8B1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451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53"/>
    <w:rsid w:val="00093525"/>
    <w:rsid w:val="000E2C88"/>
    <w:rsid w:val="001C6953"/>
    <w:rsid w:val="002B1372"/>
    <w:rsid w:val="002D170B"/>
    <w:rsid w:val="002F4950"/>
    <w:rsid w:val="003B4F0E"/>
    <w:rsid w:val="003E4EA2"/>
    <w:rsid w:val="00457AEA"/>
    <w:rsid w:val="00592700"/>
    <w:rsid w:val="005A7609"/>
    <w:rsid w:val="005B5087"/>
    <w:rsid w:val="00715875"/>
    <w:rsid w:val="00A40059"/>
    <w:rsid w:val="00B33452"/>
    <w:rsid w:val="00D63B53"/>
    <w:rsid w:val="00E263C8"/>
    <w:rsid w:val="00E3340D"/>
    <w:rsid w:val="00E3681F"/>
    <w:rsid w:val="00E7329B"/>
    <w:rsid w:val="00E81FBF"/>
    <w:rsid w:val="00F37E34"/>
    <w:rsid w:val="00FA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A0EC"/>
  <w15:chartTrackingRefBased/>
  <w15:docId w15:val="{6E7A7855-B648-46C2-9C69-12D7CAD8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FBF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1C6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NL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NL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C6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NL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C6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NL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C6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NL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C6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NL"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C69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C69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C69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C695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C695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C695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C695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C695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C695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C6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1C6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C6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NL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C6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C6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NL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1C695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C6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nl-NL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1C695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C69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C695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C69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1C695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6953"/>
    <w:rPr>
      <w:color w:val="605E5C"/>
      <w:shd w:val="clear" w:color="auto" w:fill="E1DFDD"/>
    </w:rPr>
  </w:style>
  <w:style w:type="paragraph" w:styleId="Geenafstand">
    <w:name w:val="No Spacing"/>
    <w:aliases w:val="Reinbôge"/>
    <w:link w:val="GeenafstandChar"/>
    <w:uiPriority w:val="1"/>
    <w:qFormat/>
    <w:rsid w:val="00E81FB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81FBF"/>
    <w:rPr>
      <w:kern w:val="0"/>
      <w:sz w:val="22"/>
      <w:szCs w:val="22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5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3</cp:revision>
  <dcterms:created xsi:type="dcterms:W3CDTF">2026-09-11T09:26:00Z</dcterms:created>
  <dcterms:modified xsi:type="dcterms:W3CDTF">2026-09-11T09:28:00Z</dcterms:modified>
</cp:coreProperties>
</file>